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2E" w:rsidRDefault="0031262E" w:rsidP="0031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62E" w:rsidRPr="00EE5662" w:rsidRDefault="0031262E" w:rsidP="0031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62E" w:rsidRPr="00EE5662" w:rsidRDefault="0031262E" w:rsidP="0031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56"/>
        <w:gridCol w:w="66"/>
        <w:gridCol w:w="1173"/>
        <w:gridCol w:w="6"/>
        <w:gridCol w:w="1695"/>
        <w:gridCol w:w="2951"/>
      </w:tblGrid>
      <w:tr w:rsidR="0031262E" w:rsidRPr="00EE5662" w:rsidTr="0031262E">
        <w:trPr>
          <w:trHeight w:val="1413"/>
        </w:trPr>
        <w:tc>
          <w:tcPr>
            <w:tcW w:w="10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bookmarkStart w:id="0" w:name="_Hlk145572784"/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Календарный </w:t>
            </w:r>
            <w:r w:rsidRPr="00EE566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4</w:t>
            </w:r>
            <w:r w:rsidRPr="00EE566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</w:t>
            </w:r>
            <w:r w:rsidRPr="00EE566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1-4 классы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62E" w:rsidRPr="00EE5662" w:rsidTr="0031262E">
        <w:tc>
          <w:tcPr>
            <w:tcW w:w="10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FF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hd w:val="clear" w:color="auto" w:fill="B2A1C7" w:themeFill="accent4" w:themeFillTint="99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!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День знаний!</w:t>
            </w:r>
          </w:p>
          <w:p w:rsidR="0031262E" w:rsidRPr="00EE5662" w:rsidRDefault="0031262E" w:rsidP="00044F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Всероссийский открытый урок ОБЖ       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безопасности, 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месячников безопасности  и гражданской защиты детей </w:t>
            </w:r>
          </w:p>
          <w:p w:rsidR="0031262E" w:rsidRPr="00EE5662" w:rsidRDefault="0031262E" w:rsidP="00044F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4"/>
                <w:lang w:eastAsia="ko-KR"/>
              </w:rPr>
              <w:t xml:space="preserve">  .</w:t>
            </w:r>
            <w:r w:rsidRPr="00EE566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ДДТТ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экстремизма и терроризма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  схемы-маршрута «Дом-школа-дом»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глухих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день профилактики правонарушений и деструктивного поведения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правовые и профилактические игры и  беседы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экстремизма и терроризма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дорожная безопасность 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профилактика половой  неприкосновенности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профилактика нарушений устава школы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профилактическая работа по мигрантам 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профилактическая работа «Опасные предметы » </w:t>
            </w:r>
          </w:p>
          <w:p w:rsidR="0031262E" w:rsidRPr="00EE5662" w:rsidRDefault="0031262E" w:rsidP="00044F5E">
            <w:pPr>
              <w:widowControl w:val="0"/>
              <w:autoSpaceDE w:val="0"/>
              <w:autoSpaceDN w:val="0"/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autoSpaceDE w:val="0"/>
              <w:autoSpaceDN w:val="0"/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ВР</w:t>
            </w:r>
            <w:proofErr w:type="gram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едагог-органи</w:t>
            </w:r>
            <w:proofErr w:type="spell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руководители волонтерских отрядов, руководитель «Движения Первых», отряд </w:t>
            </w:r>
            <w:proofErr w:type="spell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отряд ЮИД,  классные руководители, преподаватель –организатор ОБЖ, педагог-организатор,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proofErr w:type="gram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психолог, медицинский работник школы,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по безопасности,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учитель по ОБЗР, советник директора по воспитанию 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«Посвящение в первоклассники»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Открытие школьной спартакиады. </w:t>
            </w: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Осенний День Здоровья!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Мероприятия месячника правового воспитания и профилактики правонарушений 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день профилактики правонарушений и деструктивного поведения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правовые и профилактические игры и  беседы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руководители волонтерских отрядов, отряд </w:t>
            </w:r>
            <w:proofErr w:type="spell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 классные руководители, преподаватель </w:t>
            </w:r>
            <w:proofErr w:type="gram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рганизатор ОБЖ, педагог-организатор, социальный педагог, педагог - психолог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«ОБЗР»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безопасности </w:t>
            </w:r>
          </w:p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Президентские состязания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Учителя физкультуры 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«Золотая осень»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народного единства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взаимодействия семьи и школы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и фотографий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акции по поздравлению мам с Днем матери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конкурсная программа «Мама, папа, я – отличная семья!»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беседы и общешкольное родительское собрание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руководители волонтерских отрядов, отряд </w:t>
            </w:r>
            <w:proofErr w:type="spell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 классные руководители, педагог-организатор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 Анкетирование учащихся на случай нарушения их прав и свобод в школе  и в семье.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Мероприятия месячника эстетического воспитания в школе.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Новый год в школе: украшение кабинетов, оформление окон, конкурс рисунков, поделок, утренники.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руководители, руководители волонтерских отрядов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волонтёра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Героев Отечества.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Конституции Р.Ф.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Уполномоченный по правам ребенка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былинного Ильи Муромца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детского кино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полного освобождения Ленинграда 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фашисткой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блокады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объятий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А.С. Пушкина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дарения книг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Всемирный день кита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родного языка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родных языков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полярного медведя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гражданского и патриотического воспитания 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«Веселые старты»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патриотической песни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защитника Отечества (акция по поздравлению пап, дедушек и мальчиков)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рисунков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мужества.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руководители волонтерских отрядов, отряд </w:t>
            </w:r>
            <w:proofErr w:type="spell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 классные руководители, преподаватель </w:t>
            </w:r>
            <w:proofErr w:type="gram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рганизатор ОБЖ, педагог-организатор, социальный педагог, педагог – психолог, учителя физкультуры, педагог- библиотекарь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начальных классов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 начальных классов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безопасности </w:t>
            </w:r>
          </w:p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кошек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интеллектуального воспитания «Умники и умницы».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науки в школе: защита проектов и исследовательских работ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 в школе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воссоединения Крыма с Россией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неделя музыки для детей и юношества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Педагог-организатор,</w:t>
            </w:r>
          </w:p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нравственного воспитания «Спешите делать добрые дела». </w:t>
            </w:r>
          </w:p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.</w:t>
            </w: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птиц</w:t>
            </w:r>
          </w:p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.</w:t>
            </w: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детской книги </w:t>
            </w:r>
          </w:p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.</w:t>
            </w: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здоровья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космонавтики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педагог-библиотекарь, педагог- организатор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подснежника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безопасности </w:t>
            </w:r>
          </w:p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весны и труда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lastRenderedPageBreak/>
              <w:t>Мероприятия месячника ЗОЖ «Здоровое поколение».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руководители, учителя физкультуры, медсестра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День Победы!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ind w:left="-65" w:right="-164" w:hanging="65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руководители волонтерских отрядов, отряд </w:t>
            </w:r>
            <w:proofErr w:type="spell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 классные руководители, преподаватель </w:t>
            </w:r>
            <w:proofErr w:type="gramStart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рганизатор ОБЖ, педагог-организатор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Международный день семьи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ind w:left="-65" w:right="-164" w:hanging="65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</w:t>
            </w:r>
          </w:p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Организатор, вожатая, руководители волонтерских отрядов, 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детского Телефона доверия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ind w:left="-65" w:right="-164" w:hanging="65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!</w:t>
            </w:r>
          </w:p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62E" w:rsidRPr="00EE5662" w:rsidTr="0031262E">
        <w:tc>
          <w:tcPr>
            <w:tcW w:w="10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31262E" w:rsidRPr="00EE5662" w:rsidRDefault="0031262E" w:rsidP="00044F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КЛАССНОЕ РУКОВОДСТВО </w:t>
            </w:r>
          </w:p>
          <w:p w:rsidR="0031262E" w:rsidRPr="00EE5662" w:rsidRDefault="0031262E" w:rsidP="00044F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EE5662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  <w:t>(согласно индивидуальным  планам работы</w:t>
            </w:r>
            <w:proofErr w:type="gramEnd"/>
          </w:p>
          <w:p w:rsidR="0031262E" w:rsidRPr="00EE5662" w:rsidRDefault="0031262E" w:rsidP="00044F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  <w:t>классных руководителей)</w:t>
            </w:r>
          </w:p>
        </w:tc>
      </w:tr>
      <w:tr w:rsidR="0031262E" w:rsidRPr="00EE5662" w:rsidTr="0031262E"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руководителей: «Анализ воспитательной работы за 2023-2024 учебный год. Планирование воспитательной работы на 2024-2025 учебный год»</w:t>
            </w:r>
          </w:p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Круглый стол «Работа с документацией классного руководителя»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руководителей, классные руководители</w:t>
            </w:r>
          </w:p>
        </w:tc>
      </w:tr>
      <w:tr w:rsidR="0031262E" w:rsidRPr="00EE5662" w:rsidTr="0031262E"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классными руководителями, помощь в подготовке мероприятий.</w:t>
            </w:r>
          </w:p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планирование дополнительного образования учащихся. 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руководителей, Руководители кружков</w:t>
            </w:r>
          </w:p>
        </w:tc>
      </w:tr>
      <w:tr w:rsidR="0031262E" w:rsidRPr="00EE5662" w:rsidTr="0031262E"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руководителей:</w:t>
            </w:r>
          </w:p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Инструктивно-методические консультации с классными руководителями </w:t>
            </w:r>
          </w:p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Совещание: «Корректировка планов работы на вторую четверть»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руководителей, Руководители кружков</w:t>
            </w:r>
          </w:p>
        </w:tc>
      </w:tr>
      <w:tr w:rsidR="0031262E" w:rsidRPr="00EE5662" w:rsidTr="0031262E"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Планерка  классных  руководителей по проведению новогодних праздников.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</w:t>
            </w:r>
          </w:p>
        </w:tc>
      </w:tr>
      <w:tr w:rsidR="0031262E" w:rsidRPr="00EE5662" w:rsidTr="0031262E"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 xml:space="preserve">Планерка классных руководителей </w:t>
            </w:r>
          </w:p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</w:t>
            </w:r>
          </w:p>
        </w:tc>
      </w:tr>
      <w:tr w:rsidR="0031262E" w:rsidRPr="00EE5662" w:rsidTr="0031262E"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классных руководителей по теме: «Профилактика ДДТТ»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</w:t>
            </w:r>
          </w:p>
        </w:tc>
      </w:tr>
      <w:tr w:rsidR="0031262E" w:rsidRPr="00EE5662" w:rsidTr="0031262E"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Круглый стол «Доверительные отношения как средства педагогической поддержки ребенка».</w:t>
            </w:r>
          </w:p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Подготовка классных руководителей к проведению диагностики уровня воспитанности учащихся.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классных руководителей, </w:t>
            </w:r>
          </w:p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1262E" w:rsidRPr="00EE5662" w:rsidTr="0031262E"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Руководители МО классных руководителей</w:t>
            </w:r>
          </w:p>
        </w:tc>
      </w:tr>
      <w:tr w:rsidR="0031262E" w:rsidRPr="00EE5662" w:rsidTr="0031262E">
        <w:trPr>
          <w:trHeight w:val="33"/>
        </w:trPr>
        <w:tc>
          <w:tcPr>
            <w:tcW w:w="4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Планерка классных руководителей по проведению акции «Вахта Памяти».</w:t>
            </w:r>
          </w:p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классных руководителей,  посвященное подведению итогов работы за второе полугодие 2024-2025 учебного года и перспективному планированию воспитательной работы школы на 2025-2026 учебный год. </w:t>
            </w:r>
          </w:p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Круглый стол «Новые формы воспитательной работы»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31262E" w:rsidRPr="00EE5662" w:rsidTr="0031262E">
        <w:trPr>
          <w:trHeight w:val="3624"/>
        </w:trPr>
        <w:tc>
          <w:tcPr>
            <w:tcW w:w="4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</w:tr>
      <w:tr w:rsidR="0031262E" w:rsidRPr="00EE5662" w:rsidTr="0031262E">
        <w:tc>
          <w:tcPr>
            <w:tcW w:w="100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BF8F" w:themeFill="accent6" w:themeFillTint="99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hd w:val="clear" w:color="auto" w:fill="CCC0D9" w:themeFill="accent4" w:themeFillTint="66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КУРСЫ ВНЕУРОЧНОЙ </w:t>
            </w:r>
            <w:r w:rsidRPr="00EE5662">
              <w:rPr>
                <w:rFonts w:ascii="Times New Roman" w:eastAsia="№Е" w:hAnsi="Times New Roman" w:cs="Times New Roman"/>
                <w:b/>
                <w:sz w:val="24"/>
                <w:szCs w:val="24"/>
                <w:shd w:val="clear" w:color="auto" w:fill="CCC0D9" w:themeFill="accent4" w:themeFillTint="66"/>
              </w:rPr>
              <w:t>ДЕЯТЕЛЬНОСТИ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часов 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2E" w:rsidRPr="00EE5662" w:rsidRDefault="0031262E" w:rsidP="0004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миром профессии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262E" w:rsidRPr="00EE5662" w:rsidRDefault="0031262E" w:rsidP="0004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Орлята России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262E" w:rsidRPr="00EE5662" w:rsidRDefault="0031262E" w:rsidP="0004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sz w:val="24"/>
                <w:szCs w:val="24"/>
              </w:rPr>
              <w:t>Дзамыхова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62E" w:rsidRPr="00EE5662" w:rsidRDefault="0031262E" w:rsidP="000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2E" w:rsidRPr="00EE5662" w:rsidRDefault="0031262E" w:rsidP="0004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62">
              <w:rPr>
                <w:rFonts w:ascii="Times New Roman" w:hAnsi="Times New Roman" w:cs="Times New Roman"/>
                <w:sz w:val="24"/>
                <w:szCs w:val="24"/>
              </w:rPr>
              <w:t xml:space="preserve">Батов </w:t>
            </w:r>
            <w:proofErr w:type="spellStart"/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Кахун</w:t>
            </w:r>
            <w:proofErr w:type="spellEnd"/>
            <w:r w:rsidRPr="00EE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662">
              <w:rPr>
                <w:rFonts w:ascii="Times New Roman" w:hAnsi="Times New Roman" w:cs="Times New Roman"/>
                <w:sz w:val="24"/>
                <w:szCs w:val="24"/>
              </w:rPr>
              <w:t>Хаджимуратович</w:t>
            </w:r>
            <w:proofErr w:type="spellEnd"/>
            <w:r w:rsidRPr="00EE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262E" w:rsidRPr="00EE5662" w:rsidTr="0031262E">
        <w:tc>
          <w:tcPr>
            <w:tcW w:w="10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hd w:val="clear" w:color="auto" w:fill="CCC0D9" w:themeFill="accent4" w:themeFillTint="66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ШКОЛЬНЫЙ УРОК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62E" w:rsidRPr="00EE5662" w:rsidTr="0031262E">
        <w:tc>
          <w:tcPr>
            <w:tcW w:w="10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hd w:val="clear" w:color="auto" w:fill="CCC0D9" w:themeFill="accent4" w:themeFillTint="66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САМОУПРАВЛЕНИЕ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10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hd w:val="clear" w:color="auto" w:fill="CCC0D9" w:themeFill="accent4" w:themeFillTint="66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lastRenderedPageBreak/>
              <w:t>ДЕТСКИЕ ОБЩЕСТВЕННЫЕ ОБЪЕДИНЕНИЯ</w:t>
            </w:r>
          </w:p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двор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Социально-благотворительная акция «Подари улыбку»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акция «Баночка варенья»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Весенняя Неделя Добра 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«Чистый город - чистая планета»,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«Памяти </w:t>
            </w:r>
            <w:proofErr w:type="gram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павших</w:t>
            </w:r>
            <w:proofErr w:type="gram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» 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«Посади дерево»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«Подарок младшему другу»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«Здоровая перемена»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Участие в проектах и акциях «Орлята России»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10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hd w:val="clear" w:color="auto" w:fill="CCC0D9" w:themeFill="accent4" w:themeFillTint="66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ВОЛОНТЕРСТВО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EE5662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  <w:t>(согласно индивидуальным  планам работы</w:t>
            </w:r>
            <w:proofErr w:type="gramEnd"/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  <w:t>руководителей волонтерских отрядов)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1262E" w:rsidRPr="00EE5662" w:rsidTr="0031262E">
        <w:tc>
          <w:tcPr>
            <w:tcW w:w="10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31262E" w:rsidRPr="00EE5662" w:rsidRDefault="0031262E" w:rsidP="00044F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31262E" w:rsidRPr="00EE5662" w:rsidRDefault="0031262E" w:rsidP="00044F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проведении общешкольных, классных мероприятий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Совместные с детьми походы, экскурсии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EE5662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с</w:t>
            </w:r>
            <w:proofErr w:type="gramEnd"/>
            <w:r w:rsidRPr="00EE5662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неблагополучными  семьями  по </w:t>
            </w:r>
            <w:r w:rsidRPr="00EE5662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lastRenderedPageBreak/>
              <w:t>вопросам воспитания, обучения детей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По плану Совета </w:t>
            </w:r>
            <w:r w:rsidRPr="00EE56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профилактики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Председатель Совета профилактики</w:t>
            </w:r>
          </w:p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62E" w:rsidRPr="00EE5662" w:rsidTr="0031262E">
        <w:tc>
          <w:tcPr>
            <w:tcW w:w="10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hd w:val="clear" w:color="auto" w:fill="CCC0D9" w:themeFill="accent4" w:themeFillTint="66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ЭКСКУРСИИ, ПОХОДЫ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Посещение мест Боевой Славы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Просмотр фильмов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школьный музей этнографии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кабинета этнографии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Экскурсии в Центр военно-патриотического воспитания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Поездки в кино, игровые комнаты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Туристические походы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31262E" w:rsidRPr="00EE5662" w:rsidTr="0031262E">
        <w:tc>
          <w:tcPr>
            <w:tcW w:w="10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Месячник профориентации в школе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проект «Профессии моих родителей»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викторина «Все профессии важны – выбирай на вкус!»</w:t>
            </w:r>
          </w:p>
          <w:p w:rsidR="0031262E" w:rsidRPr="00EE5662" w:rsidRDefault="0031262E" w:rsidP="0031262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1262E" w:rsidRPr="00EE5662" w:rsidTr="0031262E">
        <w:tc>
          <w:tcPr>
            <w:tcW w:w="10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hd w:val="clear" w:color="auto" w:fill="CCC0D9" w:themeFill="accent4" w:themeFillTint="66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262E" w:rsidRPr="00EE5662" w:rsidTr="0031262E"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E56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2E" w:rsidRPr="00EE5662" w:rsidRDefault="0031262E" w:rsidP="00044F5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E566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bookmarkEnd w:id="0"/>
    </w:tbl>
    <w:p w:rsidR="0031262E" w:rsidRPr="00EE5662" w:rsidRDefault="0031262E" w:rsidP="0031262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31262E" w:rsidRPr="00EE5662" w:rsidRDefault="0031262E" w:rsidP="0031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62E" w:rsidRPr="00EE5662" w:rsidRDefault="0031262E" w:rsidP="0031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62E" w:rsidRDefault="0031262E" w:rsidP="0031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54A" w:rsidRDefault="00C8254A"/>
    <w:sectPr w:rsidR="00C8254A" w:rsidSect="003126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26E"/>
    <w:multiLevelType w:val="hybridMultilevel"/>
    <w:tmpl w:val="AC885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65B72"/>
    <w:multiLevelType w:val="hybridMultilevel"/>
    <w:tmpl w:val="E98C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5416"/>
    <w:multiLevelType w:val="hybridMultilevel"/>
    <w:tmpl w:val="4BEAB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D3C84"/>
    <w:multiLevelType w:val="hybridMultilevel"/>
    <w:tmpl w:val="9568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13F0"/>
    <w:multiLevelType w:val="hybridMultilevel"/>
    <w:tmpl w:val="22FE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83EE2"/>
    <w:multiLevelType w:val="hybridMultilevel"/>
    <w:tmpl w:val="5458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62E"/>
    <w:rsid w:val="0031262E"/>
    <w:rsid w:val="00C8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1833</Words>
  <Characters>10454</Characters>
  <Application>Microsoft Office Word</Application>
  <DocSecurity>0</DocSecurity>
  <Lines>87</Lines>
  <Paragraphs>24</Paragraphs>
  <ScaleCrop>false</ScaleCrop>
  <Company>Microsoft</Company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2025-05-12T10:15:00Z</dcterms:created>
  <dcterms:modified xsi:type="dcterms:W3CDTF">2025-05-12T10:16:00Z</dcterms:modified>
</cp:coreProperties>
</file>